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B82D" w14:textId="77777777" w:rsidR="00A45E58" w:rsidRPr="00A45E58" w:rsidRDefault="00182AD0" w:rsidP="00A45E58">
      <w:pPr>
        <w:jc w:val="center"/>
        <w:rPr>
          <w:color w:val="FF0000"/>
          <w:szCs w:val="24"/>
        </w:rPr>
      </w:pPr>
      <w:r>
        <w:rPr>
          <w:rFonts w:hint="eastAsia"/>
          <w:szCs w:val="24"/>
        </w:rPr>
        <w:t>環日本海域環境研究センター連携部門</w:t>
      </w:r>
      <w:r w:rsidR="00FB3CDC" w:rsidRPr="00FB3CDC">
        <w:rPr>
          <w:rFonts w:hint="eastAsia"/>
          <w:szCs w:val="24"/>
        </w:rPr>
        <w:t>外来研究員</w:t>
      </w:r>
      <w:r>
        <w:rPr>
          <w:rFonts w:hint="eastAsia"/>
          <w:szCs w:val="24"/>
        </w:rPr>
        <w:t>の募集</w:t>
      </w:r>
      <w:r w:rsidR="00FB3CDC" w:rsidRPr="00FB3CDC">
        <w:rPr>
          <w:rFonts w:hint="eastAsia"/>
          <w:szCs w:val="24"/>
        </w:rPr>
        <w:t>について</w:t>
      </w:r>
    </w:p>
    <w:p w14:paraId="50CC7C40" w14:textId="77777777" w:rsidR="00A45E58" w:rsidRPr="00BE4870" w:rsidRDefault="00A45E58" w:rsidP="00685653">
      <w:pPr>
        <w:rPr>
          <w:szCs w:val="24"/>
        </w:rPr>
      </w:pPr>
    </w:p>
    <w:p w14:paraId="3344AAF6" w14:textId="0C8C6DAB" w:rsidR="00685653" w:rsidRPr="00BE4870" w:rsidRDefault="00685653" w:rsidP="00685653">
      <w:pPr>
        <w:rPr>
          <w:szCs w:val="24"/>
        </w:rPr>
      </w:pPr>
      <w:r w:rsidRPr="00BE4870">
        <w:rPr>
          <w:rFonts w:hint="eastAsia"/>
          <w:szCs w:val="24"/>
        </w:rPr>
        <w:t xml:space="preserve">　</w:t>
      </w:r>
      <w:r w:rsidR="007E2568" w:rsidRPr="007E2568">
        <w:rPr>
          <w:rFonts w:hint="eastAsia"/>
          <w:szCs w:val="24"/>
        </w:rPr>
        <w:t>環日本海域環境研究センター</w:t>
      </w:r>
      <w:r w:rsidR="00663DF6">
        <w:rPr>
          <w:rFonts w:hint="eastAsia"/>
          <w:szCs w:val="24"/>
        </w:rPr>
        <w:t>が研究領域部門</w:t>
      </w:r>
      <w:r w:rsidR="007E2568" w:rsidRPr="007E2568">
        <w:rPr>
          <w:rFonts w:hint="eastAsia"/>
          <w:szCs w:val="24"/>
        </w:rPr>
        <w:t>４領域（大気環境，海洋環境，陸域環境，統合環境）</w:t>
      </w:r>
      <w:r w:rsidR="00496906">
        <w:rPr>
          <w:rFonts w:hint="eastAsia"/>
          <w:szCs w:val="24"/>
        </w:rPr>
        <w:t>と</w:t>
      </w:r>
      <w:r w:rsidR="007E2568" w:rsidRPr="007E2568">
        <w:rPr>
          <w:rFonts w:hint="eastAsia"/>
          <w:szCs w:val="24"/>
        </w:rPr>
        <w:t>連携部門</w:t>
      </w:r>
      <w:r w:rsidR="00496906">
        <w:rPr>
          <w:rFonts w:hint="eastAsia"/>
          <w:szCs w:val="24"/>
        </w:rPr>
        <w:t>（旧地域研究領域）と</w:t>
      </w:r>
      <w:r w:rsidR="00781894">
        <w:rPr>
          <w:rFonts w:hint="eastAsia"/>
          <w:szCs w:val="24"/>
        </w:rPr>
        <w:t>に改組されてから</w:t>
      </w:r>
      <w:bookmarkStart w:id="0" w:name="_GoBack"/>
      <w:bookmarkEnd w:id="0"/>
      <w:r w:rsidR="00781894">
        <w:rPr>
          <w:rFonts w:hint="eastAsia"/>
          <w:szCs w:val="24"/>
        </w:rPr>
        <w:t>２０１９</w:t>
      </w:r>
      <w:r w:rsidR="00663DF6">
        <w:rPr>
          <w:rFonts w:hint="eastAsia"/>
          <w:szCs w:val="24"/>
        </w:rPr>
        <w:t>年度で</w:t>
      </w:r>
      <w:r w:rsidR="004221DA">
        <w:rPr>
          <w:rFonts w:hint="eastAsia"/>
          <w:szCs w:val="24"/>
        </w:rPr>
        <w:t>５</w:t>
      </w:r>
      <w:r w:rsidR="00496906">
        <w:rPr>
          <w:rFonts w:hint="eastAsia"/>
          <w:szCs w:val="24"/>
        </w:rPr>
        <w:t>年目となりま</w:t>
      </w:r>
      <w:r w:rsidR="00663DF6">
        <w:rPr>
          <w:rFonts w:hint="eastAsia"/>
          <w:szCs w:val="24"/>
        </w:rPr>
        <w:t>す</w:t>
      </w:r>
      <w:r w:rsidR="00BE4870">
        <w:rPr>
          <w:rFonts w:hint="eastAsia"/>
          <w:szCs w:val="24"/>
        </w:rPr>
        <w:t>。</w:t>
      </w:r>
      <w:r w:rsidR="00496906">
        <w:rPr>
          <w:rFonts w:hint="eastAsia"/>
          <w:szCs w:val="24"/>
        </w:rPr>
        <w:t>連携部門の外来研究員制度</w:t>
      </w:r>
      <w:r w:rsidR="00182AD0">
        <w:rPr>
          <w:rFonts w:hint="eastAsia"/>
          <w:szCs w:val="24"/>
        </w:rPr>
        <w:t>を</w:t>
      </w:r>
      <w:r w:rsidR="00496906">
        <w:rPr>
          <w:rFonts w:hint="eastAsia"/>
          <w:szCs w:val="24"/>
        </w:rPr>
        <w:t>今後ますます充実させていきたいものと考えています。</w:t>
      </w:r>
    </w:p>
    <w:p w14:paraId="6C5F5D2E" w14:textId="77777777" w:rsidR="007B0BB0" w:rsidRDefault="007B0BB0" w:rsidP="00685653">
      <w:pPr>
        <w:rPr>
          <w:szCs w:val="24"/>
        </w:rPr>
      </w:pPr>
      <w:r w:rsidRPr="00BE4870">
        <w:rPr>
          <w:rFonts w:hint="eastAsia"/>
          <w:szCs w:val="24"/>
        </w:rPr>
        <w:t xml:space="preserve">　つきましては，</w:t>
      </w:r>
      <w:r w:rsidR="007E2568">
        <w:rPr>
          <w:rFonts w:hint="eastAsia"/>
          <w:szCs w:val="24"/>
        </w:rPr>
        <w:t>当センター連携部門の</w:t>
      </w:r>
      <w:r w:rsidRPr="00BE4870">
        <w:rPr>
          <w:rFonts w:hint="eastAsia"/>
          <w:szCs w:val="24"/>
        </w:rPr>
        <w:t>外来研究員</w:t>
      </w:r>
      <w:r w:rsidR="00D243E2">
        <w:rPr>
          <w:rFonts w:hint="eastAsia"/>
          <w:szCs w:val="24"/>
        </w:rPr>
        <w:t>の委嘱をご希望なさる場合には</w:t>
      </w:r>
      <w:r w:rsidRPr="00BE4870">
        <w:rPr>
          <w:rFonts w:hint="eastAsia"/>
          <w:szCs w:val="24"/>
        </w:rPr>
        <w:t>，「様式１</w:t>
      </w:r>
      <w:r w:rsidR="00237B19" w:rsidRPr="00BE4870">
        <w:rPr>
          <w:rFonts w:hint="eastAsia"/>
          <w:szCs w:val="24"/>
        </w:rPr>
        <w:t>：金沢大学環日本海域環境研究センター外来研究員受入申請書</w:t>
      </w:r>
      <w:r w:rsidR="00182AD0">
        <w:rPr>
          <w:rFonts w:hint="eastAsia"/>
          <w:szCs w:val="24"/>
        </w:rPr>
        <w:t>（新規の場合には略歴書も。）</w:t>
      </w:r>
      <w:r w:rsidRPr="00BE4870">
        <w:rPr>
          <w:rFonts w:hint="eastAsia"/>
          <w:szCs w:val="24"/>
        </w:rPr>
        <w:t>」</w:t>
      </w:r>
      <w:r w:rsidR="00A45E58">
        <w:rPr>
          <w:rFonts w:hint="eastAsia"/>
          <w:szCs w:val="24"/>
        </w:rPr>
        <w:t>及び</w:t>
      </w:r>
      <w:r w:rsidRPr="00BE4870">
        <w:rPr>
          <w:rFonts w:hint="eastAsia"/>
          <w:szCs w:val="24"/>
        </w:rPr>
        <w:t>「様式２</w:t>
      </w:r>
      <w:r w:rsidR="00237B19" w:rsidRPr="00BE4870">
        <w:rPr>
          <w:rFonts w:hint="eastAsia"/>
          <w:szCs w:val="24"/>
        </w:rPr>
        <w:t>：環日本海域環境研究センター外来研究員推薦書</w:t>
      </w:r>
      <w:r w:rsidRPr="00BE4870">
        <w:rPr>
          <w:rFonts w:hint="eastAsia"/>
          <w:szCs w:val="24"/>
        </w:rPr>
        <w:t>」を</w:t>
      </w:r>
      <w:r w:rsidR="00523CD8">
        <w:rPr>
          <w:rFonts w:hint="eastAsia"/>
          <w:szCs w:val="24"/>
        </w:rPr>
        <w:t>下記</w:t>
      </w:r>
      <w:r w:rsidR="00237B19" w:rsidRPr="00BE4870">
        <w:rPr>
          <w:rFonts w:hint="eastAsia"/>
          <w:szCs w:val="24"/>
        </w:rPr>
        <w:t>事務担当まで</w:t>
      </w:r>
      <w:r w:rsidR="00D243E2">
        <w:rPr>
          <w:rFonts w:hint="eastAsia"/>
          <w:szCs w:val="24"/>
        </w:rPr>
        <w:t>封書にて</w:t>
      </w:r>
      <w:r w:rsidR="00237B19" w:rsidRPr="00BE4870">
        <w:rPr>
          <w:rFonts w:hint="eastAsia"/>
          <w:szCs w:val="24"/>
        </w:rPr>
        <w:t>お送りください</w:t>
      </w:r>
      <w:r w:rsidR="00BE4870">
        <w:rPr>
          <w:rFonts w:hint="eastAsia"/>
          <w:szCs w:val="24"/>
        </w:rPr>
        <w:t>。</w:t>
      </w:r>
      <w:r w:rsidR="00237B19" w:rsidRPr="00BE4870">
        <w:rPr>
          <w:rFonts w:hint="eastAsia"/>
          <w:szCs w:val="24"/>
        </w:rPr>
        <w:t>また，「様式２」については，</w:t>
      </w:r>
      <w:r w:rsidR="00BE4870" w:rsidRPr="00BE4870">
        <w:rPr>
          <w:rFonts w:hint="eastAsia"/>
          <w:szCs w:val="24"/>
        </w:rPr>
        <w:t>専門分野や研究対象地域が近いと思われる</w:t>
      </w:r>
      <w:r w:rsidR="00237B19" w:rsidRPr="00BE4870">
        <w:rPr>
          <w:rFonts w:hint="eastAsia"/>
          <w:szCs w:val="24"/>
        </w:rPr>
        <w:t>当センター専任教員</w:t>
      </w:r>
      <w:r w:rsidR="00BE4870" w:rsidRPr="00BE4870">
        <w:rPr>
          <w:rFonts w:hint="eastAsia"/>
          <w:szCs w:val="24"/>
        </w:rPr>
        <w:t>にご依頼ください</w:t>
      </w:r>
      <w:r w:rsidR="00BE4870">
        <w:rPr>
          <w:rFonts w:hint="eastAsia"/>
          <w:szCs w:val="24"/>
        </w:rPr>
        <w:t>。</w:t>
      </w:r>
    </w:p>
    <w:p w14:paraId="45F32561" w14:textId="5F15A12A" w:rsidR="0099029C" w:rsidRPr="00BE4870" w:rsidRDefault="0099029C" w:rsidP="00685653">
      <w:pPr>
        <w:rPr>
          <w:szCs w:val="24"/>
        </w:rPr>
      </w:pPr>
    </w:p>
    <w:tbl>
      <w:tblPr>
        <w:tblpPr w:leftFromText="142" w:rightFromText="142" w:vertAnchor="text" w:horzAnchor="margin" w:tblpXSpec="right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</w:tblGrid>
      <w:tr w:rsidR="00BE4870" w:rsidRPr="00BE4870" w14:paraId="1B0FFE5F" w14:textId="77777777" w:rsidTr="00220490">
        <w:trPr>
          <w:trHeight w:val="1550"/>
        </w:trPr>
        <w:tc>
          <w:tcPr>
            <w:tcW w:w="4210" w:type="dxa"/>
            <w:vAlign w:val="center"/>
          </w:tcPr>
          <w:p w14:paraId="1BEDD5CE" w14:textId="77777777" w:rsidR="00BE4870" w:rsidRPr="00BE4870" w:rsidRDefault="00BE4870" w:rsidP="00240B08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BE4870">
              <w:rPr>
                <w:rFonts w:asciiTheme="minorHAnsi" w:hAnsiTheme="minorHAnsi"/>
                <w:sz w:val="22"/>
                <w:szCs w:val="22"/>
              </w:rPr>
              <w:t>〒</w:t>
            </w:r>
            <w:r w:rsidRPr="00BE4870">
              <w:rPr>
                <w:rFonts w:asciiTheme="minorHAnsi" w:hAnsiTheme="minorHAnsi"/>
                <w:sz w:val="22"/>
                <w:szCs w:val="22"/>
              </w:rPr>
              <w:t>920-1192</w:t>
            </w:r>
            <w:r w:rsidRPr="00BE4870">
              <w:rPr>
                <w:rFonts w:asciiTheme="minorHAnsi" w:hAnsiTheme="minorHAnsi"/>
                <w:sz w:val="22"/>
                <w:szCs w:val="22"/>
              </w:rPr>
              <w:t xml:space="preserve">　石川県金沢市角間町</w:t>
            </w:r>
          </w:p>
          <w:p w14:paraId="0E2FF1F7" w14:textId="77777777" w:rsidR="00BE4870" w:rsidRPr="00BE4870" w:rsidRDefault="00BE4870" w:rsidP="00240B08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BE4870">
              <w:rPr>
                <w:rFonts w:asciiTheme="minorHAnsi" w:hAnsiTheme="minorHAnsi"/>
                <w:sz w:val="22"/>
                <w:szCs w:val="22"/>
              </w:rPr>
              <w:t>金沢大学理工系事務部</w:t>
            </w:r>
          </w:p>
          <w:p w14:paraId="60625810" w14:textId="5BD4AAA3" w:rsidR="00BE4870" w:rsidRPr="00BE4870" w:rsidRDefault="00BE4870" w:rsidP="00240B08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総務課総務</w:t>
            </w:r>
            <w:r w:rsidRPr="00BE4870">
              <w:rPr>
                <w:rFonts w:asciiTheme="minorHAnsi" w:hAnsiTheme="minorHAnsi"/>
                <w:sz w:val="22"/>
                <w:szCs w:val="22"/>
              </w:rPr>
              <w:t>係　担当：</w:t>
            </w:r>
            <w:r w:rsidR="00B21965" w:rsidRPr="003D6166">
              <w:rPr>
                <w:rFonts w:asciiTheme="minorHAnsi" w:hAnsiTheme="minorHAnsi" w:hint="eastAsia"/>
                <w:sz w:val="22"/>
                <w:szCs w:val="22"/>
              </w:rPr>
              <w:t>吉田</w:t>
            </w:r>
            <w:r w:rsidR="00230BA3" w:rsidRPr="003D6166">
              <w:rPr>
                <w:rFonts w:asciiTheme="minorHAnsi" w:hAnsiTheme="minorHAnsi" w:hint="eastAsia"/>
                <w:sz w:val="22"/>
                <w:szCs w:val="22"/>
              </w:rPr>
              <w:t>和史</w:t>
            </w:r>
          </w:p>
          <w:p w14:paraId="37D934A8" w14:textId="77777777" w:rsidR="00BE4870" w:rsidRPr="00BE4870" w:rsidRDefault="00BE4870" w:rsidP="00240B08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F243F">
              <w:rPr>
                <w:rFonts w:asciiTheme="minorHAnsi" w:hAnsiTheme="minorHAnsi"/>
                <w:spacing w:val="56"/>
                <w:kern w:val="0"/>
                <w:sz w:val="22"/>
                <w:szCs w:val="22"/>
                <w:fitText w:val="440" w:id="589987840"/>
              </w:rPr>
              <w:t>Te</w:t>
            </w:r>
            <w:r w:rsidRPr="004F243F">
              <w:rPr>
                <w:rFonts w:asciiTheme="minorHAnsi" w:hAnsiTheme="minorHAnsi"/>
                <w:spacing w:val="2"/>
                <w:kern w:val="0"/>
                <w:sz w:val="22"/>
                <w:szCs w:val="22"/>
                <w:fitText w:val="440" w:id="589987840"/>
              </w:rPr>
              <w:t>l</w:t>
            </w:r>
            <w:r w:rsidRPr="00BE4870">
              <w:rPr>
                <w:rFonts w:asciiTheme="minorHAnsi" w:hAnsiTheme="minorHAnsi"/>
                <w:sz w:val="22"/>
                <w:szCs w:val="22"/>
              </w:rPr>
              <w:t>：</w:t>
            </w:r>
            <w:r w:rsidRPr="00BE4870">
              <w:rPr>
                <w:rFonts w:asciiTheme="minorHAnsi" w:hAnsiTheme="minorHAnsi"/>
                <w:sz w:val="22"/>
                <w:szCs w:val="22"/>
              </w:rPr>
              <w:t>076-234-68</w:t>
            </w:r>
            <w:r w:rsidR="00237E36">
              <w:rPr>
                <w:rFonts w:asciiTheme="minorHAnsi" w:hAnsiTheme="minorHAnsi" w:hint="eastAsia"/>
                <w:sz w:val="22"/>
                <w:szCs w:val="22"/>
              </w:rPr>
              <w:t>2</w:t>
            </w:r>
            <w:r w:rsidR="0000191B">
              <w:rPr>
                <w:rFonts w:asciiTheme="minorHAnsi" w:hAnsiTheme="minorHAnsi" w:hint="eastAsia"/>
                <w:sz w:val="22"/>
                <w:szCs w:val="22"/>
              </w:rPr>
              <w:t>1</w:t>
            </w:r>
          </w:p>
          <w:p w14:paraId="22C5D884" w14:textId="77777777" w:rsidR="00BE4870" w:rsidRPr="00BE4870" w:rsidRDefault="00BE4870" w:rsidP="00240B08">
            <w:pPr>
              <w:tabs>
                <w:tab w:val="left" w:pos="1215"/>
                <w:tab w:val="left" w:pos="2430"/>
                <w:tab w:val="left" w:pos="3645"/>
                <w:tab w:val="left" w:pos="4860"/>
                <w:tab w:val="left" w:pos="6075"/>
                <w:tab w:val="left" w:pos="7290"/>
                <w:tab w:val="left" w:pos="8505"/>
                <w:tab w:val="left" w:pos="9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F243F">
              <w:rPr>
                <w:rFonts w:asciiTheme="minorHAnsi" w:hAnsiTheme="minorHAnsi"/>
                <w:w w:val="93"/>
                <w:kern w:val="0"/>
                <w:sz w:val="22"/>
                <w:szCs w:val="22"/>
                <w:fitText w:val="440" w:id="589987841"/>
              </w:rPr>
              <w:t>Mai</w:t>
            </w:r>
            <w:r w:rsidRPr="004F243F">
              <w:rPr>
                <w:rFonts w:asciiTheme="minorHAnsi" w:hAnsiTheme="minorHAnsi"/>
                <w:spacing w:val="4"/>
                <w:w w:val="93"/>
                <w:kern w:val="0"/>
                <w:sz w:val="22"/>
                <w:szCs w:val="22"/>
                <w:fitText w:val="440" w:id="589987841"/>
              </w:rPr>
              <w:t>l</w:t>
            </w:r>
            <w:r w:rsidRPr="00BE4870">
              <w:rPr>
                <w:rFonts w:asciiTheme="minorHAnsi" w:hAnsiTheme="minorHAnsi"/>
                <w:sz w:val="22"/>
                <w:szCs w:val="22"/>
              </w:rPr>
              <w:t>：</w:t>
            </w:r>
            <w:r w:rsidRPr="00BE4870">
              <w:rPr>
                <w:rFonts w:asciiTheme="minorHAnsi" w:hAnsiTheme="minorHAnsi"/>
                <w:sz w:val="22"/>
                <w:szCs w:val="22"/>
              </w:rPr>
              <w:t>s-</w:t>
            </w:r>
            <w:r>
              <w:rPr>
                <w:rFonts w:asciiTheme="minorHAnsi" w:hAnsiTheme="minorHAnsi" w:hint="eastAsia"/>
                <w:sz w:val="22"/>
                <w:szCs w:val="22"/>
              </w:rPr>
              <w:t>somu</w:t>
            </w:r>
            <w:r w:rsidRPr="00BE4870">
              <w:rPr>
                <w:rFonts w:asciiTheme="minorHAnsi" w:hAnsiTheme="minorHAnsi"/>
                <w:sz w:val="22"/>
                <w:szCs w:val="22"/>
              </w:rPr>
              <w:t>@adm.kanazawa-u.ac.jp</w:t>
            </w:r>
          </w:p>
        </w:tc>
      </w:tr>
    </w:tbl>
    <w:p w14:paraId="4F9E41C0" w14:textId="77777777" w:rsidR="00BE4870" w:rsidRPr="00BE4870" w:rsidRDefault="00BE4870" w:rsidP="00685653">
      <w:pPr>
        <w:rPr>
          <w:szCs w:val="24"/>
        </w:rPr>
      </w:pPr>
    </w:p>
    <w:sectPr w:rsidR="00BE4870" w:rsidRPr="00BE4870" w:rsidSect="00220490">
      <w:pgSz w:w="11906" w:h="16838"/>
      <w:pgMar w:top="1985" w:right="1701" w:bottom="993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46"/>
    <w:rsid w:val="0000191B"/>
    <w:rsid w:val="00042BF4"/>
    <w:rsid w:val="00182AD0"/>
    <w:rsid w:val="001B4785"/>
    <w:rsid w:val="001F6522"/>
    <w:rsid w:val="001F7724"/>
    <w:rsid w:val="00220490"/>
    <w:rsid w:val="00230BA3"/>
    <w:rsid w:val="00237B19"/>
    <w:rsid w:val="00237E36"/>
    <w:rsid w:val="00240B08"/>
    <w:rsid w:val="002C790C"/>
    <w:rsid w:val="002D623F"/>
    <w:rsid w:val="003C6613"/>
    <w:rsid w:val="003D6166"/>
    <w:rsid w:val="004221DA"/>
    <w:rsid w:val="00496906"/>
    <w:rsid w:val="004F243F"/>
    <w:rsid w:val="00523CD8"/>
    <w:rsid w:val="005E5226"/>
    <w:rsid w:val="00663DF6"/>
    <w:rsid w:val="00685653"/>
    <w:rsid w:val="0070073D"/>
    <w:rsid w:val="00781894"/>
    <w:rsid w:val="007B0BB0"/>
    <w:rsid w:val="007E2568"/>
    <w:rsid w:val="0084508A"/>
    <w:rsid w:val="008A0029"/>
    <w:rsid w:val="008B3514"/>
    <w:rsid w:val="00914D28"/>
    <w:rsid w:val="00945B9A"/>
    <w:rsid w:val="0099029C"/>
    <w:rsid w:val="00A45E58"/>
    <w:rsid w:val="00B201CE"/>
    <w:rsid w:val="00B21965"/>
    <w:rsid w:val="00B440A1"/>
    <w:rsid w:val="00B64A15"/>
    <w:rsid w:val="00BA1EBF"/>
    <w:rsid w:val="00BC7815"/>
    <w:rsid w:val="00BE4870"/>
    <w:rsid w:val="00BF66A6"/>
    <w:rsid w:val="00D243E2"/>
    <w:rsid w:val="00E01F94"/>
    <w:rsid w:val="00EC6015"/>
    <w:rsid w:val="00F13246"/>
    <w:rsid w:val="00F56360"/>
    <w:rsid w:val="00F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6D001"/>
  <w15:docId w15:val="{46908C6B-2B6F-4DA6-972E-EE27621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02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2196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2196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21965"/>
    <w:rPr>
      <w:rFonts w:eastAsia="ＭＳ 明朝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96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21965"/>
    <w:rPr>
      <w:rFonts w:eastAsia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6698-0A17-41A4-9420-6FFF5680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〒920-1192</vt:lpstr>
      <vt:lpstr>〒920-1192</vt:lpstr>
    </vt:vector>
  </TitlesOfParts>
  <Company>科博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〒920-1192</dc:title>
  <dc:creator>OZAWA HIROKAZU</dc:creator>
  <cp:lastModifiedBy>Kannichi1</cp:lastModifiedBy>
  <cp:revision>5</cp:revision>
  <cp:lastPrinted>2015-05-12T02:08:00Z</cp:lastPrinted>
  <dcterms:created xsi:type="dcterms:W3CDTF">2019-01-16T00:57:00Z</dcterms:created>
  <dcterms:modified xsi:type="dcterms:W3CDTF">2019-01-16T01:47:00Z</dcterms:modified>
</cp:coreProperties>
</file>